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C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TUTOR</w:t>
      </w:r>
    </w:p>
    <w:p>
      <w:pPr>
        <w:pStyle w:val="Corpodeltesto"/>
        <w:tabs>
          <w:tab w:val="left" w:pos="0" w:leader="none"/>
        </w:tabs>
        <w:ind w:right="131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</w:rPr>
        <w:t xml:space="preserve">riferita </w:t>
      </w:r>
      <w:r>
        <w:rPr>
          <w:rFonts w:cs="Times New Roman" w:ascii="Times New Roman" w:hAnsi="Times New Roman"/>
          <w:sz w:val="22"/>
          <w:szCs w:val="22"/>
        </w:rPr>
        <w:t>all’</w:t>
      </w:r>
      <w:r>
        <w:rPr>
          <w:rFonts w:cs="Times New Roman" w:ascii="Times New Roman" w:hAnsi="Times New Roman"/>
          <w:spacing w:val="-3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Asse</w:t>
      </w:r>
      <w:r>
        <w:rPr>
          <w:rFonts w:cs="Times New Roman" w:ascii="Times New Roman" w:hAnsi="Times New Roman"/>
          <w:spacing w:val="-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Istruzione</w:t>
      </w:r>
      <w:r>
        <w:rPr>
          <w:rFonts w:cs="Times New Roman" w:ascii="Times New Roman" w:hAnsi="Times New Roman"/>
          <w:spacing w:val="1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11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Fondo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Sociale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Europeo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(FSE).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Obiettivo</w:t>
      </w:r>
      <w:r>
        <w:rPr>
          <w:rFonts w:cs="Times New Roman" w:ascii="Times New Roman" w:hAnsi="Times New Roman"/>
          <w:spacing w:val="40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specifico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10.1.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Riduzione</w:t>
      </w:r>
      <w:r>
        <w:rPr>
          <w:rFonts w:cs="Times New Roman" w:ascii="Times New Roman" w:hAnsi="Times New Roman"/>
          <w:spacing w:val="9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del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fallimento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formativo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precoce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della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dispersione</w:t>
      </w:r>
      <w:r>
        <w:rPr>
          <w:rFonts w:cs="Times New Roman" w:ascii="Times New Roman" w:hAnsi="Times New Roman"/>
          <w:spacing w:val="10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scolastica</w:t>
      </w:r>
      <w:r>
        <w:rPr>
          <w:rFonts w:cs="Times New Roman" w:ascii="Times New Roman" w:hAnsi="Times New Roman"/>
          <w:spacing w:val="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e</w:t>
      </w:r>
      <w:r>
        <w:rPr>
          <w:rFonts w:cs="Times New Roman" w:ascii="Times New Roman" w:hAnsi="Times New Roman"/>
          <w:spacing w:val="4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formativa.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Azione</w:t>
      </w:r>
      <w:r>
        <w:rPr>
          <w:rFonts w:cs="Times New Roman" w:ascii="Times New Roman" w:hAnsi="Times New Roman"/>
          <w:spacing w:val="3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10.1.1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pacing w:val="4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Interventi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sostegno</w:t>
      </w:r>
      <w:r>
        <w:rPr>
          <w:rFonts w:cs="Times New Roman" w:ascii="Times New Roman" w:hAnsi="Times New Roman"/>
          <w:spacing w:val="36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agli</w:t>
      </w:r>
      <w:r>
        <w:rPr>
          <w:rFonts w:cs="Times New Roman" w:ascii="Times New Roman" w:hAnsi="Times New Roman"/>
          <w:spacing w:val="35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studenti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caratterizzati</w:t>
      </w:r>
      <w:r>
        <w:rPr>
          <w:rFonts w:cs="Times New Roman" w:ascii="Times New Roman" w:hAnsi="Times New Roman"/>
          <w:spacing w:val="37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da</w:t>
      </w:r>
      <w:r>
        <w:rPr>
          <w:rFonts w:cs="Times New Roman" w:ascii="Times New Roman" w:hAnsi="Times New Roman"/>
          <w:spacing w:val="38"/>
          <w:sz w:val="22"/>
          <w:szCs w:val="22"/>
        </w:rPr>
        <w:t xml:space="preserve"> </w:t>
      </w:r>
      <w:r>
        <w:rPr>
          <w:rFonts w:cs="Times New Roman" w:ascii="Times New Roman" w:hAnsi="Times New Roman"/>
          <w:spacing w:val="-1"/>
          <w:sz w:val="22"/>
          <w:szCs w:val="22"/>
        </w:rPr>
        <w:t>particolari</w:t>
      </w:r>
      <w:r>
        <w:rPr>
          <w:rFonts w:cs="Times New Roman" w:ascii="Times New Roman" w:hAnsi="Times New Roman"/>
          <w:spacing w:val="38"/>
          <w:w w:val="99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fragilità;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  <w:bCs/>
        </w:rPr>
        <w:t>tutor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Laurea vecchio ordinamento o specialistica o magistrale specifica (indicare anche il modulo)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Laurea vecchio ordinamento o specialistica o magistrale non specifica  _____________________________________________________________________________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Diploma di istruzione secondaria di secondo grado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(N.B. Il punteggio è attribuito per un solo titolo e non è cumulabile con quello già eventualmente attribuito per la laurea specialistica o magistrale)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Esperienze  di tutoring/e-tutoring, esperienze di conduzione di laboratori informatici, docenza in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corsi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formazione</w:t>
      </w:r>
      <w:r>
        <w:rPr>
          <w:rFonts w:ascii="Times New Roman" w:hAnsi="Times New Roman"/>
          <w:color w:val="231F20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su</w:t>
      </w:r>
      <w:r>
        <w:rPr>
          <w:rFonts w:ascii="Times New Roman" w:hAnsi="Times New Roman"/>
          <w:color w:val="231F20"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tecnologie</w:t>
      </w:r>
      <w:r>
        <w:rPr>
          <w:rFonts w:ascii="Times New Roman" w:hAnsi="Times New Roman"/>
          <w:color w:val="231F2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digitali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231F20"/>
          <w:spacing w:val="-1"/>
        </w:rPr>
        <w:t>Competenze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informatiche</w:t>
      </w:r>
      <w:r>
        <w:rPr>
          <w:rFonts w:eastAsia="Times New Roman" w:cs="Times New Roman" w:ascii="Times New Roman" w:hAnsi="Times New Roman"/>
          <w:color w:val="231F2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comprovate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</w:rPr>
        <w:t>con</w:t>
      </w:r>
      <w:r>
        <w:rPr>
          <w:rFonts w:eastAsia="Times New Roman" w:cs="Times New Roman" w:ascii="Times New Roman" w:hAnsi="Times New Roman"/>
          <w:color w:val="231F2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certificazioni</w:t>
      </w:r>
      <w:r>
        <w:rPr>
          <w:rFonts w:eastAsia="Times New Roman" w:cs="Times New Roman" w:ascii="Times New Roman" w:hAnsi="Times New Roman"/>
          <w:color w:val="231F20"/>
          <w:spacing w:val="11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(es:</w:t>
      </w:r>
      <w:r>
        <w:rPr>
          <w:rFonts w:eastAsia="Times New Roman" w:cs="Times New Roman" w:ascii="Times New Roman" w:hAnsi="Times New Roman"/>
          <w:color w:val="231F20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 xml:space="preserve">ECDL)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ESPRIME LE SEGUENTI PREFERENZE (indicare di lato anche l’ordine di preferenza)</w:t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Potenziamento competenze di base di italiano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Matematica e dintorni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Work in progress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I salta banco</w:t>
      </w:r>
    </w:p>
    <w:p>
      <w:pPr>
        <w:pStyle w:val="Corpodeltesto"/>
        <w:spacing w:lineRule="auto" w:line="240" w:before="1" w:after="140"/>
        <w:ind w:right="144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Competenze digitali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sz w:val="22"/>
          <w:szCs w:val="22"/>
        </w:rPr>
        <w:t>La scuola scende in campo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paragraph" w:styleId="Titolo" w:customStyle="1">
    <w:name w:val="Titolo"/>
    <w:basedOn w:val="Standard"/>
    <w:next w:val="Corpodeltesto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LibreOffice/5.3.4.2$Windows_x86 LibreOffice_project/f82d347ccc0be322489bf7da61d7e4ad13fe2ff3</Application>
  <Pages>4</Pages>
  <Words>470</Words>
  <Characters>4792</Characters>
  <CharactersWithSpaces>5226</CharactersWithSpaces>
  <Paragraphs>63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2017-11-06T10:16:00Z</dcterms:created>
  <dc:creator>Dino Roman</dc:creator>
  <dc:description/>
  <dc:language>it-IT</dc:language>
  <cp:lastModifiedBy>utente04</cp:lastModifiedBy>
  <cp:lastPrinted>1601-01-01T00:00:00Z</cp:lastPrinted>
  <dcterms:modified xsi:type="dcterms:W3CDTF">2017-12-04T10:58:00Z</dcterms:modified>
  <cp:revision>7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